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66BB" w:rsidRDefault="000166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166BB" w:rsidRDefault="000166BB">
      <w:pPr>
        <w:tabs>
          <w:tab w:val="left" w:pos="6975"/>
          <w:tab w:val="left" w:pos="7425"/>
        </w:tabs>
      </w:pPr>
    </w:p>
    <w:p w:rsidR="000166BB" w:rsidRDefault="0086419D">
      <w:pPr>
        <w:tabs>
          <w:tab w:val="left" w:pos="6975"/>
          <w:tab w:val="left" w:pos="7425"/>
        </w:tabs>
        <w:jc w:val="center"/>
        <w:rPr>
          <w:b/>
        </w:rPr>
      </w:pPr>
      <w:r>
        <w:rPr>
          <w:b/>
        </w:rPr>
        <w:t>RETE DEI LICEI ARTISTICI DELLA CAMPANIA</w:t>
      </w:r>
    </w:p>
    <w:p w:rsidR="000166BB" w:rsidRDefault="000166BB">
      <w:pPr>
        <w:tabs>
          <w:tab w:val="left" w:pos="6975"/>
          <w:tab w:val="left" w:pos="7425"/>
        </w:tabs>
      </w:pPr>
    </w:p>
    <w:p w:rsidR="000166BB" w:rsidRDefault="000166BB">
      <w:pPr>
        <w:tabs>
          <w:tab w:val="left" w:pos="6975"/>
          <w:tab w:val="left" w:pos="7425"/>
        </w:tabs>
      </w:pPr>
    </w:p>
    <w:p w:rsidR="00600099" w:rsidRDefault="0086419D">
      <w:pPr>
        <w:tabs>
          <w:tab w:val="left" w:pos="6975"/>
          <w:tab w:val="left" w:pos="7425"/>
        </w:tabs>
        <w:rPr>
          <w:b/>
        </w:rPr>
      </w:pPr>
      <w:r>
        <w:t xml:space="preserve">                 PROGETTO : </w:t>
      </w:r>
      <w:r>
        <w:rPr>
          <w:b/>
        </w:rPr>
        <w:t>I TE</w:t>
      </w:r>
      <w:r w:rsidR="00600099">
        <w:rPr>
          <w:b/>
        </w:rPr>
        <w:t xml:space="preserve">SORI NASCOSTI DELLA CAMPANIA </w:t>
      </w:r>
    </w:p>
    <w:p w:rsidR="000166BB" w:rsidRDefault="00600099">
      <w:pPr>
        <w:tabs>
          <w:tab w:val="left" w:pos="6975"/>
          <w:tab w:val="left" w:pos="7425"/>
        </w:tabs>
        <w:rPr>
          <w:b/>
        </w:rPr>
      </w:pPr>
      <w:r>
        <w:t>I</w:t>
      </w:r>
      <w:r w:rsidR="0086419D">
        <w:t xml:space="preserve"> ANNUALITA'</w:t>
      </w:r>
      <w:r>
        <w:rPr>
          <w:b/>
        </w:rPr>
        <w:t>del  secondo triennio</w:t>
      </w:r>
    </w:p>
    <w:p w:rsidR="000166BB" w:rsidRDefault="000166BB">
      <w:pPr>
        <w:tabs>
          <w:tab w:val="left" w:pos="6975"/>
          <w:tab w:val="left" w:pos="7425"/>
        </w:tabs>
        <w:rPr>
          <w:rFonts w:ascii="Rosarivo" w:eastAsia="Rosarivo" w:hAnsi="Rosarivo" w:cs="Rosarivo"/>
          <w:sz w:val="28"/>
          <w:szCs w:val="28"/>
        </w:rPr>
      </w:pPr>
    </w:p>
    <w:p w:rsidR="000166BB" w:rsidRDefault="0086419D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  <w:b/>
          <w:color w:val="000000"/>
          <w:sz w:val="32"/>
          <w:szCs w:val="32"/>
        </w:rPr>
      </w:pPr>
      <w:r>
        <w:rPr>
          <w:rFonts w:ascii="Century" w:eastAsia="Century" w:hAnsi="Century" w:cs="Century"/>
          <w:b/>
          <w:color w:val="000000"/>
          <w:sz w:val="32"/>
          <w:szCs w:val="32"/>
        </w:rPr>
        <w:t xml:space="preserve">SCHEDA TECNICA </w:t>
      </w:r>
    </w:p>
    <w:p w:rsidR="000166BB" w:rsidRDefault="0086419D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  <w:color w:val="000000"/>
          <w:sz w:val="32"/>
          <w:szCs w:val="32"/>
        </w:rPr>
      </w:pPr>
      <w:r>
        <w:rPr>
          <w:rFonts w:ascii="Century" w:eastAsia="Century" w:hAnsi="Century" w:cs="Century"/>
          <w:color w:val="000000"/>
          <w:sz w:val="32"/>
          <w:szCs w:val="32"/>
        </w:rPr>
        <w:t>A.S. 201</w:t>
      </w:r>
      <w:r w:rsidR="00483CBC">
        <w:rPr>
          <w:rFonts w:ascii="Century" w:eastAsia="Century" w:hAnsi="Century" w:cs="Century"/>
          <w:color w:val="000000"/>
          <w:sz w:val="32"/>
          <w:szCs w:val="32"/>
        </w:rPr>
        <w:t>9</w:t>
      </w:r>
      <w:r>
        <w:rPr>
          <w:rFonts w:ascii="Century" w:eastAsia="Century" w:hAnsi="Century" w:cs="Century"/>
          <w:color w:val="000000"/>
          <w:sz w:val="32"/>
          <w:szCs w:val="32"/>
        </w:rPr>
        <w:t xml:space="preserve"> / 20</w:t>
      </w:r>
      <w:r w:rsidR="00483CBC">
        <w:rPr>
          <w:rFonts w:ascii="Century" w:eastAsia="Century" w:hAnsi="Century" w:cs="Century"/>
          <w:color w:val="000000"/>
          <w:sz w:val="32"/>
          <w:szCs w:val="32"/>
        </w:rPr>
        <w:t>20</w:t>
      </w:r>
    </w:p>
    <w:p w:rsidR="000166BB" w:rsidRDefault="000166BB">
      <w:pPr>
        <w:tabs>
          <w:tab w:val="left" w:pos="6360"/>
        </w:tabs>
        <w:spacing w:line="360" w:lineRule="auto"/>
        <w:jc w:val="center"/>
        <w:rPr>
          <w:rFonts w:ascii="Century" w:eastAsia="Century" w:hAnsi="Century" w:cs="Century"/>
        </w:rPr>
      </w:pPr>
    </w:p>
    <w:tbl>
      <w:tblPr>
        <w:tblStyle w:val="a"/>
        <w:tblW w:w="9497" w:type="dxa"/>
        <w:tblInd w:w="454" w:type="dxa"/>
        <w:tblLayout w:type="fixed"/>
        <w:tblLook w:val="0000"/>
      </w:tblPr>
      <w:tblGrid>
        <w:gridCol w:w="3685"/>
        <w:gridCol w:w="5812"/>
      </w:tblGrid>
      <w:tr w:rsidR="000166BB">
        <w:trPr>
          <w:trHeight w:val="4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Denominazione dell’Istituto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Indirizzo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Città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Cap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Provincia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Telefoni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Fax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Sito Internet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Codice Meccanografico dell’istituto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NOMINATIVO</w:t>
            </w:r>
            <w:r w:rsidR="004147DB"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/I</w:t>
            </w:r>
          </w:p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 xml:space="preserve">Docente /i  Referente  del progetto I TESORI NASCOSTI DELLA CAMPANIA </w:t>
            </w:r>
          </w:p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Itinerari e Siti individuati</w:t>
            </w:r>
          </w:p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  <w: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  <w:t>( da 1 a 3, come da progetto generale )</w:t>
            </w:r>
          </w:p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color w:val="000000"/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 w:rsidP="00414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</w:tbl>
    <w:p w:rsidR="000166BB" w:rsidRDefault="000166BB"/>
    <w:p w:rsidR="000166BB" w:rsidRDefault="000166BB"/>
    <w:p w:rsidR="000166BB" w:rsidRDefault="0086419D">
      <w:r>
        <w:br w:type="page"/>
      </w:r>
    </w:p>
    <w:tbl>
      <w:tblPr>
        <w:tblStyle w:val="a0"/>
        <w:tblW w:w="9639" w:type="dxa"/>
        <w:tblInd w:w="28" w:type="dxa"/>
        <w:tblLayout w:type="fixed"/>
        <w:tblLook w:val="0000"/>
      </w:tblPr>
      <w:tblGrid>
        <w:gridCol w:w="3686"/>
        <w:gridCol w:w="5953"/>
      </w:tblGrid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lastRenderedPageBreak/>
              <w:t xml:space="preserve">CLASSI coinvolte nel percorso </w:t>
            </w:r>
            <w:r>
              <w:rPr>
                <w:rFonts w:ascii="Century" w:eastAsia="Century" w:hAnsi="Century" w:cs="Century"/>
                <w:i/>
                <w:color w:val="000000"/>
                <w:sz w:val="20"/>
                <w:szCs w:val="20"/>
              </w:rPr>
              <w:t xml:space="preserve"> (specificare anno e indirizzo)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N° ALUNNI coinvolti nel progetto, per ciascun percorso attivato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i/>
                <w:sz w:val="27"/>
                <w:szCs w:val="27"/>
              </w:rPr>
            </w:pPr>
          </w:p>
        </w:tc>
      </w:tr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Docente  TUTOR , per ciascun percorso attivato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 xml:space="preserve">DATA  di inizio e conclusione </w:t>
            </w:r>
            <w:r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(indicativa)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Soggetti esterni alla scuola coinvolti nel progetto e relative caratteristiche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  <w:sz w:val="27"/>
                <w:szCs w:val="27"/>
              </w:rPr>
              <w:t xml:space="preserve">Elaborati che si intendono realizzare nell'ambito dell'azione progettuale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 xml:space="preserve">Quota di adesione euro50,00 - come da Accordo di Rete.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99" w:rsidRDefault="00600099" w:rsidP="0060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0166B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APERTURA SITO / I</w:t>
            </w:r>
          </w:p>
          <w:p w:rsidR="000166BB" w:rsidRDefault="004147DB" w:rsidP="00414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0"/>
              </w:tabs>
              <w:ind w:left="398"/>
              <w:rPr>
                <w:rFonts w:ascii="Century" w:eastAsia="Century" w:hAnsi="Century" w:cs="Century"/>
                <w:b/>
                <w:color w:val="000000"/>
              </w:rPr>
            </w:pPr>
            <w:r>
              <w:rPr>
                <w:rFonts w:ascii="Century" w:eastAsia="Century" w:hAnsi="Century" w:cs="Century"/>
                <w:b/>
              </w:rPr>
              <w:t>9</w:t>
            </w:r>
            <w:r w:rsidR="0086419D">
              <w:rPr>
                <w:rFonts w:ascii="Century" w:eastAsia="Century" w:hAnsi="Century" w:cs="Century"/>
                <w:b/>
                <w:color w:val="000000"/>
              </w:rPr>
              <w:t>MAGGIO 20</w:t>
            </w:r>
            <w:r>
              <w:rPr>
                <w:rFonts w:ascii="Century" w:eastAsia="Century" w:hAnsi="Century" w:cs="Century"/>
                <w:b/>
                <w:color w:val="000000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BB" w:rsidRDefault="0001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</w:p>
          <w:p w:rsidR="000166BB" w:rsidRDefault="0086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__________________________________________                     </w:t>
            </w:r>
          </w:p>
        </w:tc>
      </w:tr>
    </w:tbl>
    <w:p w:rsidR="00CC5E5A" w:rsidRDefault="00CC5E5A">
      <w:pPr>
        <w:spacing w:after="120"/>
        <w:ind w:firstLine="284"/>
        <w:jc w:val="both"/>
        <w:rPr>
          <w:rFonts w:ascii="Century" w:eastAsia="Century" w:hAnsi="Century" w:cs="Century"/>
          <w:color w:val="000000"/>
        </w:rPr>
      </w:pPr>
    </w:p>
    <w:p w:rsidR="000166BB" w:rsidRDefault="0086419D">
      <w:pPr>
        <w:spacing w:after="120"/>
        <w:ind w:firstLine="284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Century" w:eastAsia="Century" w:hAnsi="Century" w:cs="Century"/>
          <w:color w:val="000000"/>
        </w:rPr>
        <w:t xml:space="preserve">La scheda tecnica dovrà essere compilata e spedita all'indirizzo: </w:t>
      </w: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liceiartisticicampani@gmail.com</w:t>
        </w:r>
      </w:hyperlink>
      <w:r>
        <w:rPr>
          <w:rFonts w:ascii="Arial" w:eastAsia="Arial" w:hAnsi="Arial" w:cs="Arial"/>
          <w:sz w:val="20"/>
          <w:szCs w:val="20"/>
        </w:rPr>
        <w:t xml:space="preserve">.                                   </w:t>
      </w:r>
    </w:p>
    <w:p w:rsidR="000166BB" w:rsidRDefault="0086419D">
      <w:pPr>
        <w:spacing w:after="120"/>
        <w:ind w:firstLine="284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Il Dirigente Scolastico</w:t>
      </w:r>
      <w:r>
        <w:rPr>
          <w:rFonts w:ascii="Century" w:eastAsia="Century" w:hAnsi="Century" w:cs="Century"/>
        </w:rPr>
        <w:br/>
      </w:r>
    </w:p>
    <w:sectPr w:rsidR="000166BB" w:rsidSect="003834E3">
      <w:headerReference w:type="default" r:id="rId8"/>
      <w:pgSz w:w="11906" w:h="16838"/>
      <w:pgMar w:top="2088" w:right="127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999" w:rsidRDefault="00E87999">
      <w:r>
        <w:separator/>
      </w:r>
    </w:p>
  </w:endnote>
  <w:endnote w:type="continuationSeparator" w:id="1">
    <w:p w:rsidR="00E87999" w:rsidRDefault="00E87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ariv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999" w:rsidRDefault="00E87999">
      <w:r>
        <w:separator/>
      </w:r>
    </w:p>
  </w:footnote>
  <w:footnote w:type="continuationSeparator" w:id="1">
    <w:p w:rsidR="00E87999" w:rsidRDefault="00E87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‘</w:t>
    </w:r>
    <w:r w:rsidRPr="003834E3">
      <w:rPr>
        <w:rFonts w:ascii="Arial" w:eastAsia="Arial" w:hAnsi="Arial" w:cs="Arial"/>
        <w:color w:val="000000"/>
      </w:rPr>
      <w:object w:dxaOrig="765" w:dyaOrig="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4.5pt" o:ole="">
          <v:imagedata r:id="rId1" o:title=""/>
        </v:shape>
        <o:OLEObject Type="Embed" ProgID="CorelPhotoPaint.Image.10" ShapeID="_x0000_i1025" DrawAspect="Content" ObjectID="_1642854993" r:id="rId2"/>
      </w:objec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5721350</wp:posOffset>
          </wp:positionH>
          <wp:positionV relativeFrom="paragraph">
            <wp:posOffset>41275</wp:posOffset>
          </wp:positionV>
          <wp:extent cx="444500" cy="307340"/>
          <wp:effectExtent l="0" t="0" r="0" b="0"/>
          <wp:wrapSquare wrapText="bothSides" distT="0" distB="0" distL="114300" distR="114300"/>
          <wp:docPr id="6" name="image3.png" descr="Euro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urop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30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41275</wp:posOffset>
          </wp:positionV>
          <wp:extent cx="382270" cy="356870"/>
          <wp:effectExtent l="0" t="0" r="0" b="0"/>
          <wp:wrapSquare wrapText="bothSides" distT="0" distB="0" distL="114300" distR="114300"/>
          <wp:docPr id="5" name="image2.png" descr="Ita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tali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2270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Ministero dell’Istruzione, dell’ Università e della Ricerca</w:t>
    </w:r>
  </w:p>
  <w:p w:rsidR="000166BB" w:rsidRDefault="0086419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liceo artistico  “sabatini–menna” 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Indirizzi : Arti figurative - Architettura e Ambiente - Audiovisivo e multimedia - Design - Grafica - Scenografia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84125 VIA GUERINO GRIMALDI, 7 - 84126 Via Pietro da Acerno – 84126 Via G. Costa –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SALERNO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Tel: 089*224420-2580474-791866 - Fax 089*2582062 _ 089*792894 -  089*796149 </w:t>
    </w:r>
  </w:p>
  <w:p w:rsidR="000166BB" w:rsidRDefault="00864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smallCaps/>
        <w:color w:val="000000"/>
        <w:sz w:val="16"/>
        <w:szCs w:val="16"/>
      </w:rPr>
    </w:pPr>
    <w:r>
      <w:rPr>
        <w:rFonts w:ascii="Arial" w:eastAsia="Arial" w:hAnsi="Arial" w:cs="Arial"/>
        <w:smallCaps/>
        <w:color w:val="000000"/>
        <w:sz w:val="16"/>
        <w:szCs w:val="16"/>
      </w:rPr>
      <w:t xml:space="preserve">COD.MECC.: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>SASL040008</w:t>
    </w:r>
    <w:r>
      <w:rPr>
        <w:rFonts w:ascii="Arial" w:eastAsia="Arial" w:hAnsi="Arial" w:cs="Arial"/>
        <w:smallCaps/>
        <w:color w:val="000000"/>
        <w:sz w:val="16"/>
        <w:szCs w:val="16"/>
      </w:rPr>
      <w:t xml:space="preserve"> – C.F.: </w:t>
    </w:r>
    <w:r>
      <w:rPr>
        <w:rFonts w:ascii="Arial" w:eastAsia="Arial" w:hAnsi="Arial" w:cs="Arial"/>
        <w:b/>
        <w:smallCaps/>
        <w:color w:val="000000"/>
        <w:sz w:val="16"/>
        <w:szCs w:val="16"/>
      </w:rPr>
      <w:t>95152560652 – Codice univoco ufficio: ___________</w:t>
    </w:r>
  </w:p>
  <w:p w:rsidR="000166BB" w:rsidRDefault="003834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i/>
        <w:smallCaps/>
        <w:color w:val="000000"/>
        <w:sz w:val="16"/>
        <w:szCs w:val="16"/>
      </w:rPr>
    </w:pPr>
    <w:hyperlink r:id="rId5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www. liceoartisticoSABATINIMENNA.gov.it</w:t>
      </w:r>
    </w:hyperlink>
    <w:r w:rsidR="0086419D">
      <w:rPr>
        <w:rFonts w:ascii="Arial" w:eastAsia="Arial" w:hAnsi="Arial" w:cs="Arial"/>
        <w:i/>
        <w:smallCaps/>
        <w:color w:val="000000"/>
        <w:sz w:val="16"/>
        <w:szCs w:val="16"/>
      </w:rPr>
      <w:t xml:space="preserve"> - </w:t>
    </w:r>
    <w:r w:rsidR="0086419D">
      <w:rPr>
        <w:rFonts w:ascii="Arial" w:eastAsia="Arial" w:hAnsi="Arial" w:cs="Arial"/>
        <w:smallCaps/>
        <w:color w:val="000000"/>
        <w:sz w:val="16"/>
        <w:szCs w:val="16"/>
      </w:rPr>
      <w:t xml:space="preserve">Mail: </w:t>
    </w:r>
    <w:hyperlink r:id="rId6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SASl040008@istruzione.it</w:t>
      </w:r>
    </w:hyperlink>
    <w:r w:rsidR="0086419D">
      <w:rPr>
        <w:rFonts w:ascii="Arial" w:eastAsia="Arial" w:hAnsi="Arial" w:cs="Arial"/>
        <w:i/>
        <w:smallCaps/>
        <w:color w:val="000000"/>
        <w:sz w:val="16"/>
        <w:szCs w:val="16"/>
      </w:rPr>
      <w:t xml:space="preserve">  PEC: </w:t>
    </w:r>
    <w:hyperlink r:id="rId7">
      <w:r w:rsidR="0086419D">
        <w:rPr>
          <w:rFonts w:ascii="Arial" w:eastAsia="Arial" w:hAnsi="Arial" w:cs="Arial"/>
          <w:i/>
          <w:smallCaps/>
          <w:color w:val="0000FF"/>
          <w:sz w:val="16"/>
          <w:szCs w:val="16"/>
          <w:u w:val="single"/>
        </w:rPr>
        <w:t>sasl040008@PEC.ISTRUZIONE.IT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611"/>
    <w:multiLevelType w:val="multilevel"/>
    <w:tmpl w:val="69987A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66BB"/>
    <w:rsid w:val="000166BB"/>
    <w:rsid w:val="00211B00"/>
    <w:rsid w:val="003834E3"/>
    <w:rsid w:val="004147DB"/>
    <w:rsid w:val="00483CBC"/>
    <w:rsid w:val="00600099"/>
    <w:rsid w:val="0086419D"/>
    <w:rsid w:val="00CC5E5A"/>
    <w:rsid w:val="00E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9E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6939EB"/>
    <w:pPr>
      <w:keepNext/>
      <w:numPr>
        <w:numId w:val="1"/>
      </w:numPr>
      <w:outlineLvl w:val="0"/>
    </w:pPr>
    <w:rPr>
      <w:rFonts w:eastAsia="Arial Unicode MS"/>
      <w:sz w:val="28"/>
      <w:szCs w:val="20"/>
    </w:rPr>
  </w:style>
  <w:style w:type="paragraph" w:styleId="Titolo2">
    <w:name w:val="heading 2"/>
    <w:basedOn w:val="Normale"/>
    <w:next w:val="Normale"/>
    <w:rsid w:val="003834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6939EB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rsid w:val="003834E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3834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834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834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qFormat/>
    <w:rsid w:val="006939EB"/>
    <w:pPr>
      <w:jc w:val="center"/>
    </w:pPr>
    <w:rPr>
      <w:sz w:val="28"/>
      <w:szCs w:val="20"/>
    </w:rPr>
  </w:style>
  <w:style w:type="character" w:customStyle="1" w:styleId="WW8Num1z0">
    <w:name w:val="WW8Num1z0"/>
    <w:rsid w:val="006939E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939EB"/>
    <w:rPr>
      <w:rFonts w:ascii="Courier New" w:hAnsi="Courier New" w:cs="Courier New" w:hint="default"/>
    </w:rPr>
  </w:style>
  <w:style w:type="character" w:customStyle="1" w:styleId="WW8Num1z2">
    <w:name w:val="WW8Num1z2"/>
    <w:rsid w:val="006939EB"/>
    <w:rPr>
      <w:rFonts w:ascii="Wingdings" w:hAnsi="Wingdings" w:cs="Wingdings" w:hint="default"/>
    </w:rPr>
  </w:style>
  <w:style w:type="character" w:customStyle="1" w:styleId="WW8Num1z3">
    <w:name w:val="WW8Num1z3"/>
    <w:rsid w:val="006939EB"/>
    <w:rPr>
      <w:rFonts w:ascii="Symbol" w:hAnsi="Symbol" w:cs="Symbol" w:hint="default"/>
    </w:rPr>
  </w:style>
  <w:style w:type="character" w:customStyle="1" w:styleId="WW8Num1z4">
    <w:name w:val="WW8Num1z4"/>
    <w:rsid w:val="006939EB"/>
  </w:style>
  <w:style w:type="character" w:customStyle="1" w:styleId="WW8Num1z5">
    <w:name w:val="WW8Num1z5"/>
    <w:rsid w:val="006939EB"/>
  </w:style>
  <w:style w:type="character" w:customStyle="1" w:styleId="WW8Num1z6">
    <w:name w:val="WW8Num1z6"/>
    <w:rsid w:val="006939EB"/>
  </w:style>
  <w:style w:type="character" w:customStyle="1" w:styleId="WW8Num1z7">
    <w:name w:val="WW8Num1z7"/>
    <w:rsid w:val="006939EB"/>
  </w:style>
  <w:style w:type="character" w:customStyle="1" w:styleId="WW8Num1z8">
    <w:name w:val="WW8Num1z8"/>
    <w:rsid w:val="006939EB"/>
  </w:style>
  <w:style w:type="character" w:customStyle="1" w:styleId="WW8Num2z0">
    <w:name w:val="WW8Num2z0"/>
    <w:rsid w:val="006939EB"/>
    <w:rPr>
      <w:sz w:val="22"/>
      <w:szCs w:val="22"/>
    </w:rPr>
  </w:style>
  <w:style w:type="character" w:customStyle="1" w:styleId="WW8Num2z1">
    <w:name w:val="WW8Num2z1"/>
    <w:rsid w:val="006939EB"/>
  </w:style>
  <w:style w:type="character" w:customStyle="1" w:styleId="WW8Num2z2">
    <w:name w:val="WW8Num2z2"/>
    <w:rsid w:val="006939EB"/>
  </w:style>
  <w:style w:type="character" w:customStyle="1" w:styleId="WW8Num2z3">
    <w:name w:val="WW8Num2z3"/>
    <w:rsid w:val="006939EB"/>
  </w:style>
  <w:style w:type="character" w:customStyle="1" w:styleId="WW8Num2z4">
    <w:name w:val="WW8Num2z4"/>
    <w:rsid w:val="006939EB"/>
  </w:style>
  <w:style w:type="character" w:customStyle="1" w:styleId="WW8Num2z5">
    <w:name w:val="WW8Num2z5"/>
    <w:rsid w:val="006939EB"/>
  </w:style>
  <w:style w:type="character" w:customStyle="1" w:styleId="WW8Num2z6">
    <w:name w:val="WW8Num2z6"/>
    <w:rsid w:val="006939EB"/>
  </w:style>
  <w:style w:type="character" w:customStyle="1" w:styleId="WW8Num2z7">
    <w:name w:val="WW8Num2z7"/>
    <w:rsid w:val="006939EB"/>
  </w:style>
  <w:style w:type="character" w:customStyle="1" w:styleId="WW8Num2z8">
    <w:name w:val="WW8Num2z8"/>
    <w:rsid w:val="006939EB"/>
  </w:style>
  <w:style w:type="character" w:customStyle="1" w:styleId="WW8Num3z0">
    <w:name w:val="WW8Num3z0"/>
    <w:rsid w:val="006939EB"/>
  </w:style>
  <w:style w:type="character" w:customStyle="1" w:styleId="WW8Num3z1">
    <w:name w:val="WW8Num3z1"/>
    <w:rsid w:val="006939EB"/>
  </w:style>
  <w:style w:type="character" w:customStyle="1" w:styleId="WW8Num3z2">
    <w:name w:val="WW8Num3z2"/>
    <w:rsid w:val="006939EB"/>
  </w:style>
  <w:style w:type="character" w:customStyle="1" w:styleId="WW8Num3z3">
    <w:name w:val="WW8Num3z3"/>
    <w:rsid w:val="006939EB"/>
  </w:style>
  <w:style w:type="character" w:customStyle="1" w:styleId="WW8Num3z4">
    <w:name w:val="WW8Num3z4"/>
    <w:rsid w:val="006939EB"/>
  </w:style>
  <w:style w:type="character" w:customStyle="1" w:styleId="WW8Num3z5">
    <w:name w:val="WW8Num3z5"/>
    <w:rsid w:val="006939EB"/>
  </w:style>
  <w:style w:type="character" w:customStyle="1" w:styleId="WW8Num3z6">
    <w:name w:val="WW8Num3z6"/>
    <w:rsid w:val="006939EB"/>
  </w:style>
  <w:style w:type="character" w:customStyle="1" w:styleId="WW8Num3z7">
    <w:name w:val="WW8Num3z7"/>
    <w:rsid w:val="006939EB"/>
  </w:style>
  <w:style w:type="character" w:customStyle="1" w:styleId="WW8Num3z8">
    <w:name w:val="WW8Num3z8"/>
    <w:rsid w:val="006939EB"/>
  </w:style>
  <w:style w:type="character" w:customStyle="1" w:styleId="WW8Num4z0">
    <w:name w:val="WW8Num4z0"/>
    <w:rsid w:val="006939EB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6939EB"/>
    <w:rPr>
      <w:rFonts w:ascii="Courier New" w:hAnsi="Courier New" w:cs="Courier New" w:hint="default"/>
    </w:rPr>
  </w:style>
  <w:style w:type="character" w:customStyle="1" w:styleId="WW8Num4z2">
    <w:name w:val="WW8Num4z2"/>
    <w:rsid w:val="006939EB"/>
    <w:rPr>
      <w:rFonts w:ascii="Wingdings" w:hAnsi="Wingdings" w:cs="Wingdings" w:hint="default"/>
    </w:rPr>
  </w:style>
  <w:style w:type="character" w:customStyle="1" w:styleId="WW8Num4z3">
    <w:name w:val="WW8Num4z3"/>
    <w:rsid w:val="006939E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939EB"/>
  </w:style>
  <w:style w:type="character" w:styleId="Collegamentoipertestuale">
    <w:name w:val="Hyperlink"/>
    <w:rsid w:val="006939EB"/>
    <w:rPr>
      <w:color w:val="0000FF"/>
      <w:u w:val="single"/>
    </w:rPr>
  </w:style>
  <w:style w:type="character" w:customStyle="1" w:styleId="TitoloCarattere">
    <w:name w:val="Titolo Carattere"/>
    <w:rsid w:val="006939EB"/>
    <w:rPr>
      <w:sz w:val="28"/>
    </w:rPr>
  </w:style>
  <w:style w:type="character" w:customStyle="1" w:styleId="Punti">
    <w:name w:val="Punti"/>
    <w:rsid w:val="006939E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6939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939EB"/>
    <w:pPr>
      <w:spacing w:after="120"/>
    </w:pPr>
  </w:style>
  <w:style w:type="paragraph" w:styleId="Elenco">
    <w:name w:val="List"/>
    <w:basedOn w:val="Corpodeltesto"/>
    <w:rsid w:val="006939EB"/>
    <w:rPr>
      <w:rFonts w:cs="Mangal"/>
    </w:rPr>
  </w:style>
  <w:style w:type="paragraph" w:customStyle="1" w:styleId="Didascalia1">
    <w:name w:val="Didascalia1"/>
    <w:basedOn w:val="Normale"/>
    <w:rsid w:val="006939E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39EB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rsid w:val="003834E3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estofumetto">
    <w:name w:val="Balloon Text"/>
    <w:basedOn w:val="Normale"/>
    <w:rsid w:val="006939E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939EB"/>
    <w:pPr>
      <w:suppressLineNumbers/>
    </w:pPr>
  </w:style>
  <w:style w:type="paragraph" w:customStyle="1" w:styleId="Intestazionetabella">
    <w:name w:val="Intestazione tabella"/>
    <w:basedOn w:val="Contenutotabella"/>
    <w:rsid w:val="006939E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017C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17C0"/>
    <w:rPr>
      <w:sz w:val="24"/>
      <w:szCs w:val="24"/>
      <w:lang w:eastAsia="ar-SA"/>
    </w:rPr>
  </w:style>
  <w:style w:type="paragraph" w:customStyle="1" w:styleId="Stile">
    <w:name w:val="Stile"/>
    <w:uiPriority w:val="99"/>
    <w:rsid w:val="0084330F"/>
    <w:pPr>
      <w:widowControl w:val="0"/>
      <w:autoSpaceDE w:val="0"/>
      <w:autoSpaceDN w:val="0"/>
      <w:adjustRightInd w:val="0"/>
    </w:pPr>
  </w:style>
  <w:style w:type="table" w:customStyle="1" w:styleId="a">
    <w:basedOn w:val="TableNormal"/>
    <w:rsid w:val="003834E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3834E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9E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6939EB"/>
    <w:pPr>
      <w:keepNext/>
      <w:numPr>
        <w:numId w:val="1"/>
      </w:numPr>
      <w:outlineLvl w:val="0"/>
    </w:pPr>
    <w:rPr>
      <w:rFonts w:eastAsia="Arial Unicode MS"/>
      <w:sz w:val="28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6939EB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qFormat/>
    <w:rsid w:val="006939EB"/>
    <w:pPr>
      <w:jc w:val="center"/>
    </w:pPr>
    <w:rPr>
      <w:sz w:val="28"/>
      <w:szCs w:val="20"/>
    </w:rPr>
  </w:style>
  <w:style w:type="character" w:customStyle="1" w:styleId="WW8Num1z0">
    <w:name w:val="WW8Num1z0"/>
    <w:rsid w:val="006939E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939EB"/>
    <w:rPr>
      <w:rFonts w:ascii="Courier New" w:hAnsi="Courier New" w:cs="Courier New" w:hint="default"/>
    </w:rPr>
  </w:style>
  <w:style w:type="character" w:customStyle="1" w:styleId="WW8Num1z2">
    <w:name w:val="WW8Num1z2"/>
    <w:rsid w:val="006939EB"/>
    <w:rPr>
      <w:rFonts w:ascii="Wingdings" w:hAnsi="Wingdings" w:cs="Wingdings" w:hint="default"/>
    </w:rPr>
  </w:style>
  <w:style w:type="character" w:customStyle="1" w:styleId="WW8Num1z3">
    <w:name w:val="WW8Num1z3"/>
    <w:rsid w:val="006939EB"/>
    <w:rPr>
      <w:rFonts w:ascii="Symbol" w:hAnsi="Symbol" w:cs="Symbol" w:hint="default"/>
    </w:rPr>
  </w:style>
  <w:style w:type="character" w:customStyle="1" w:styleId="WW8Num1z4">
    <w:name w:val="WW8Num1z4"/>
    <w:rsid w:val="006939EB"/>
  </w:style>
  <w:style w:type="character" w:customStyle="1" w:styleId="WW8Num1z5">
    <w:name w:val="WW8Num1z5"/>
    <w:rsid w:val="006939EB"/>
  </w:style>
  <w:style w:type="character" w:customStyle="1" w:styleId="WW8Num1z6">
    <w:name w:val="WW8Num1z6"/>
    <w:rsid w:val="006939EB"/>
  </w:style>
  <w:style w:type="character" w:customStyle="1" w:styleId="WW8Num1z7">
    <w:name w:val="WW8Num1z7"/>
    <w:rsid w:val="006939EB"/>
  </w:style>
  <w:style w:type="character" w:customStyle="1" w:styleId="WW8Num1z8">
    <w:name w:val="WW8Num1z8"/>
    <w:rsid w:val="006939EB"/>
  </w:style>
  <w:style w:type="character" w:customStyle="1" w:styleId="WW8Num2z0">
    <w:name w:val="WW8Num2z0"/>
    <w:rsid w:val="006939EB"/>
    <w:rPr>
      <w:sz w:val="22"/>
      <w:szCs w:val="22"/>
    </w:rPr>
  </w:style>
  <w:style w:type="character" w:customStyle="1" w:styleId="WW8Num2z1">
    <w:name w:val="WW8Num2z1"/>
    <w:rsid w:val="006939EB"/>
  </w:style>
  <w:style w:type="character" w:customStyle="1" w:styleId="WW8Num2z2">
    <w:name w:val="WW8Num2z2"/>
    <w:rsid w:val="006939EB"/>
  </w:style>
  <w:style w:type="character" w:customStyle="1" w:styleId="WW8Num2z3">
    <w:name w:val="WW8Num2z3"/>
    <w:rsid w:val="006939EB"/>
  </w:style>
  <w:style w:type="character" w:customStyle="1" w:styleId="WW8Num2z4">
    <w:name w:val="WW8Num2z4"/>
    <w:rsid w:val="006939EB"/>
  </w:style>
  <w:style w:type="character" w:customStyle="1" w:styleId="WW8Num2z5">
    <w:name w:val="WW8Num2z5"/>
    <w:rsid w:val="006939EB"/>
  </w:style>
  <w:style w:type="character" w:customStyle="1" w:styleId="WW8Num2z6">
    <w:name w:val="WW8Num2z6"/>
    <w:rsid w:val="006939EB"/>
  </w:style>
  <w:style w:type="character" w:customStyle="1" w:styleId="WW8Num2z7">
    <w:name w:val="WW8Num2z7"/>
    <w:rsid w:val="006939EB"/>
  </w:style>
  <w:style w:type="character" w:customStyle="1" w:styleId="WW8Num2z8">
    <w:name w:val="WW8Num2z8"/>
    <w:rsid w:val="006939EB"/>
  </w:style>
  <w:style w:type="character" w:customStyle="1" w:styleId="WW8Num3z0">
    <w:name w:val="WW8Num3z0"/>
    <w:rsid w:val="006939EB"/>
  </w:style>
  <w:style w:type="character" w:customStyle="1" w:styleId="WW8Num3z1">
    <w:name w:val="WW8Num3z1"/>
    <w:rsid w:val="006939EB"/>
  </w:style>
  <w:style w:type="character" w:customStyle="1" w:styleId="WW8Num3z2">
    <w:name w:val="WW8Num3z2"/>
    <w:rsid w:val="006939EB"/>
  </w:style>
  <w:style w:type="character" w:customStyle="1" w:styleId="WW8Num3z3">
    <w:name w:val="WW8Num3z3"/>
    <w:rsid w:val="006939EB"/>
  </w:style>
  <w:style w:type="character" w:customStyle="1" w:styleId="WW8Num3z4">
    <w:name w:val="WW8Num3z4"/>
    <w:rsid w:val="006939EB"/>
  </w:style>
  <w:style w:type="character" w:customStyle="1" w:styleId="WW8Num3z5">
    <w:name w:val="WW8Num3z5"/>
    <w:rsid w:val="006939EB"/>
  </w:style>
  <w:style w:type="character" w:customStyle="1" w:styleId="WW8Num3z6">
    <w:name w:val="WW8Num3z6"/>
    <w:rsid w:val="006939EB"/>
  </w:style>
  <w:style w:type="character" w:customStyle="1" w:styleId="WW8Num3z7">
    <w:name w:val="WW8Num3z7"/>
    <w:rsid w:val="006939EB"/>
  </w:style>
  <w:style w:type="character" w:customStyle="1" w:styleId="WW8Num3z8">
    <w:name w:val="WW8Num3z8"/>
    <w:rsid w:val="006939EB"/>
  </w:style>
  <w:style w:type="character" w:customStyle="1" w:styleId="WW8Num4z0">
    <w:name w:val="WW8Num4z0"/>
    <w:rsid w:val="006939EB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6939EB"/>
    <w:rPr>
      <w:rFonts w:ascii="Courier New" w:hAnsi="Courier New" w:cs="Courier New" w:hint="default"/>
    </w:rPr>
  </w:style>
  <w:style w:type="character" w:customStyle="1" w:styleId="WW8Num4z2">
    <w:name w:val="WW8Num4z2"/>
    <w:rsid w:val="006939EB"/>
    <w:rPr>
      <w:rFonts w:ascii="Wingdings" w:hAnsi="Wingdings" w:cs="Wingdings" w:hint="default"/>
    </w:rPr>
  </w:style>
  <w:style w:type="character" w:customStyle="1" w:styleId="WW8Num4z3">
    <w:name w:val="WW8Num4z3"/>
    <w:rsid w:val="006939E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939EB"/>
  </w:style>
  <w:style w:type="character" w:styleId="Collegamentoipertestuale">
    <w:name w:val="Hyperlink"/>
    <w:rsid w:val="006939EB"/>
    <w:rPr>
      <w:color w:val="0000FF"/>
      <w:u w:val="single"/>
    </w:rPr>
  </w:style>
  <w:style w:type="character" w:customStyle="1" w:styleId="TitoloCarattere">
    <w:name w:val="Titolo Carattere"/>
    <w:rsid w:val="006939EB"/>
    <w:rPr>
      <w:sz w:val="28"/>
    </w:rPr>
  </w:style>
  <w:style w:type="character" w:customStyle="1" w:styleId="Punti">
    <w:name w:val="Punti"/>
    <w:rsid w:val="006939E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939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6939EB"/>
    <w:pPr>
      <w:spacing w:after="120"/>
    </w:pPr>
  </w:style>
  <w:style w:type="paragraph" w:styleId="Elenco">
    <w:name w:val="List"/>
    <w:basedOn w:val="Corpotesto"/>
    <w:rsid w:val="006939EB"/>
    <w:rPr>
      <w:rFonts w:cs="Mangal"/>
    </w:rPr>
  </w:style>
  <w:style w:type="paragraph" w:customStyle="1" w:styleId="Didascalia1">
    <w:name w:val="Didascalia1"/>
    <w:basedOn w:val="Normale"/>
    <w:rsid w:val="006939E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39EB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estofumetto">
    <w:name w:val="Balloon Text"/>
    <w:basedOn w:val="Normale"/>
    <w:rsid w:val="006939E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939EB"/>
    <w:pPr>
      <w:suppressLineNumbers/>
    </w:pPr>
  </w:style>
  <w:style w:type="paragraph" w:customStyle="1" w:styleId="Intestazionetabella">
    <w:name w:val="Intestazione tabella"/>
    <w:basedOn w:val="Contenutotabella"/>
    <w:rsid w:val="006939E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017C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17C0"/>
    <w:rPr>
      <w:sz w:val="24"/>
      <w:szCs w:val="24"/>
      <w:lang w:eastAsia="ar-SA"/>
    </w:rPr>
  </w:style>
  <w:style w:type="paragraph" w:customStyle="1" w:styleId="Stile">
    <w:name w:val="Stile"/>
    <w:uiPriority w:val="99"/>
    <w:rsid w:val="0084330F"/>
    <w:pPr>
      <w:widowControl w:val="0"/>
      <w:autoSpaceDE w:val="0"/>
      <w:autoSpaceDN w:val="0"/>
      <w:adjustRightInd w:val="0"/>
    </w:p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iartisticicamp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asl040008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SASl040008@istruzione.it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2020-02-10T14:50:00Z</dcterms:created>
  <dcterms:modified xsi:type="dcterms:W3CDTF">2020-02-10T14:50:00Z</dcterms:modified>
</cp:coreProperties>
</file>