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6F" w:rsidRDefault="00F27AED" w:rsidP="00906E6F">
      <w:pPr>
        <w:pStyle w:val="Titolo"/>
        <w:tabs>
          <w:tab w:val="left" w:pos="9639"/>
        </w:tabs>
        <w:ind w:left="0"/>
        <w:rPr>
          <w:color w:val="003057"/>
        </w:rPr>
      </w:pPr>
      <w:r w:rsidRPr="00F27AED">
        <w:rPr>
          <w:color w:val="003057"/>
        </w:rPr>
        <w:drawing>
          <wp:inline distT="0" distB="0" distL="0" distR="0">
            <wp:extent cx="5711448" cy="1517104"/>
            <wp:effectExtent l="19050" t="0" r="3552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176" cy="1517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C6B" w:rsidRDefault="00A76A66">
      <w:pPr>
        <w:pStyle w:val="Titolo"/>
      </w:pPr>
      <w:proofErr w:type="spellStart"/>
      <w:r>
        <w:rPr>
          <w:color w:val="003057"/>
        </w:rPr>
        <w:t>TuteliAmo</w:t>
      </w:r>
      <w:proofErr w:type="spellEnd"/>
      <w:r>
        <w:rPr>
          <w:color w:val="003057"/>
          <w:spacing w:val="-3"/>
        </w:rPr>
        <w:t xml:space="preserve"> </w:t>
      </w:r>
      <w:r>
        <w:rPr>
          <w:color w:val="003057"/>
        </w:rPr>
        <w:t>la</w:t>
      </w:r>
      <w:r>
        <w:rPr>
          <w:color w:val="003057"/>
          <w:spacing w:val="-3"/>
        </w:rPr>
        <w:t xml:space="preserve"> </w:t>
      </w:r>
      <w:proofErr w:type="spellStart"/>
      <w:r>
        <w:rPr>
          <w:color w:val="003057"/>
        </w:rPr>
        <w:t>Bellezza</w:t>
      </w:r>
      <w:proofErr w:type="spellEnd"/>
    </w:p>
    <w:p w:rsidR="006D5C6B" w:rsidRDefault="006D5C6B">
      <w:pPr>
        <w:rPr>
          <w:b/>
          <w:sz w:val="20"/>
        </w:rPr>
      </w:pPr>
    </w:p>
    <w:p w:rsidR="00906E6F" w:rsidRDefault="00906E6F">
      <w:pPr>
        <w:rPr>
          <w:b/>
          <w:sz w:val="20"/>
        </w:rPr>
      </w:pPr>
    </w:p>
    <w:p w:rsidR="006D5C6B" w:rsidRDefault="006D5C6B">
      <w:pPr>
        <w:spacing w:before="3" w:after="1"/>
        <w:rPr>
          <w:b/>
          <w:sz w:val="10"/>
        </w:rPr>
      </w:pPr>
    </w:p>
    <w:tbl>
      <w:tblPr>
        <w:tblStyle w:val="TableNormal"/>
        <w:tblW w:w="0" w:type="auto"/>
        <w:tblInd w:w="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0"/>
        <w:gridCol w:w="7454"/>
      </w:tblGrid>
      <w:tr w:rsidR="006D5C6B">
        <w:trPr>
          <w:trHeight w:val="2169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6"/>
              <w:rPr>
                <w:b/>
                <w:sz w:val="24"/>
              </w:rPr>
            </w:pPr>
          </w:p>
          <w:p w:rsidR="006D5C6B" w:rsidRDefault="00A76A66">
            <w:pPr>
              <w:pStyle w:val="TableParagraph"/>
              <w:spacing w:line="237" w:lineRule="auto"/>
              <w:ind w:left="110" w:right="307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TEMA DI</w:t>
            </w:r>
            <w:r>
              <w:rPr>
                <w:b/>
                <w:color w:val="003057"/>
                <w:spacing w:val="1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CITTADINANZA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3"/>
              <w:rPr>
                <w:b/>
                <w:color w:val="1F497D" w:themeColor="text2"/>
                <w:sz w:val="24"/>
              </w:rPr>
            </w:pPr>
          </w:p>
          <w:p w:rsidR="006D5C6B" w:rsidRPr="002852C4" w:rsidRDefault="00A76A66">
            <w:pPr>
              <w:pStyle w:val="TableParagraph"/>
              <w:spacing w:before="1"/>
              <w:ind w:left="105"/>
              <w:rPr>
                <w:color w:val="1F497D" w:themeColor="text2"/>
                <w:sz w:val="24"/>
              </w:rPr>
            </w:pPr>
            <w:r w:rsidRPr="002852C4">
              <w:rPr>
                <w:color w:val="1F497D" w:themeColor="text2"/>
                <w:sz w:val="24"/>
              </w:rPr>
              <w:t>Art.3,</w:t>
            </w:r>
            <w:r w:rsidRPr="002852C4">
              <w:rPr>
                <w:color w:val="1F497D" w:themeColor="text2"/>
                <w:spacing w:val="-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legge</w:t>
            </w:r>
            <w:proofErr w:type="spellEnd"/>
            <w:r w:rsidRPr="002852C4">
              <w:rPr>
                <w:color w:val="1F497D" w:themeColor="text2"/>
                <w:spacing w:val="-3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n.</w:t>
            </w:r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92,</w:t>
            </w:r>
            <w:r w:rsidRPr="002852C4">
              <w:rPr>
                <w:color w:val="1F497D" w:themeColor="text2"/>
                <w:spacing w:val="-2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2019.</w:t>
            </w:r>
          </w:p>
          <w:p w:rsidR="006D5C6B" w:rsidRPr="002852C4" w:rsidRDefault="00A76A66">
            <w:pPr>
              <w:pStyle w:val="TableParagraph"/>
              <w:spacing w:before="237"/>
              <w:ind w:left="105" w:right="97"/>
              <w:jc w:val="both"/>
              <w:rPr>
                <w:color w:val="1F497D" w:themeColor="text2"/>
                <w:sz w:val="24"/>
              </w:rPr>
            </w:pPr>
            <w:r w:rsidRPr="002852C4">
              <w:rPr>
                <w:color w:val="1F497D" w:themeColor="text2"/>
                <w:sz w:val="24"/>
              </w:rPr>
              <w:t>e)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Educazione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ambientale</w:t>
            </w:r>
            <w:proofErr w:type="spellEnd"/>
            <w:r w:rsidRPr="002852C4">
              <w:rPr>
                <w:color w:val="1F497D" w:themeColor="text2"/>
                <w:sz w:val="24"/>
              </w:rPr>
              <w:t>,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sviluppo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ecosostenibile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e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tutela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del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patrimonio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ambientale</w:t>
            </w:r>
            <w:proofErr w:type="spellEnd"/>
            <w:r w:rsidRPr="002852C4">
              <w:rPr>
                <w:color w:val="1F497D" w:themeColor="text2"/>
                <w:sz w:val="24"/>
              </w:rPr>
              <w:t>,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delle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identità</w:t>
            </w:r>
            <w:proofErr w:type="spellEnd"/>
            <w:r w:rsidRPr="002852C4">
              <w:rPr>
                <w:color w:val="1F497D" w:themeColor="text2"/>
                <w:sz w:val="24"/>
              </w:rPr>
              <w:t>,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delle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produzioni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e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delle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eccellenze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territoriali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agroalimentari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; g) </w:t>
            </w:r>
            <w:proofErr w:type="spellStart"/>
            <w:r w:rsidRPr="002852C4">
              <w:rPr>
                <w:color w:val="1F497D" w:themeColor="text2"/>
                <w:sz w:val="24"/>
              </w:rPr>
              <w:t>educazione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al </w:t>
            </w:r>
            <w:proofErr w:type="spellStart"/>
            <w:r w:rsidRPr="002852C4">
              <w:rPr>
                <w:color w:val="1F497D" w:themeColor="text2"/>
                <w:sz w:val="24"/>
              </w:rPr>
              <w:t>rispetto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alla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valorizzazione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 xml:space="preserve">del </w:t>
            </w:r>
            <w:proofErr w:type="spellStart"/>
            <w:r w:rsidRPr="002852C4">
              <w:rPr>
                <w:color w:val="1F497D" w:themeColor="text2"/>
                <w:sz w:val="24"/>
              </w:rPr>
              <w:t>patrimonio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culturale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</w:t>
            </w:r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dei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beni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pubblici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comuni</w:t>
            </w:r>
            <w:proofErr w:type="spellEnd"/>
            <w:r w:rsidRPr="002852C4">
              <w:rPr>
                <w:color w:val="1F497D" w:themeColor="text2"/>
                <w:sz w:val="24"/>
              </w:rPr>
              <w:t>.</w:t>
            </w:r>
          </w:p>
        </w:tc>
      </w:tr>
      <w:tr w:rsidR="006D5C6B">
        <w:trPr>
          <w:trHeight w:val="1165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D5C6B" w:rsidRDefault="00A76A6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COSTITUZIONE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6D5C6B" w:rsidRPr="002852C4" w:rsidRDefault="00A76A66">
            <w:pPr>
              <w:pStyle w:val="TableParagraph"/>
              <w:spacing w:before="1"/>
              <w:ind w:left="105"/>
              <w:rPr>
                <w:color w:val="1F497D" w:themeColor="text2"/>
                <w:sz w:val="24"/>
              </w:rPr>
            </w:pPr>
            <w:r w:rsidRPr="002852C4">
              <w:rPr>
                <w:color w:val="1F497D" w:themeColor="text2"/>
                <w:sz w:val="24"/>
              </w:rPr>
              <w:t>Art.</w:t>
            </w:r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9</w:t>
            </w:r>
          </w:p>
        </w:tc>
      </w:tr>
      <w:tr w:rsidR="006D5C6B">
        <w:trPr>
          <w:trHeight w:val="1689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D5C6B" w:rsidRDefault="00A76A6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AGENDA</w:t>
            </w:r>
            <w:r>
              <w:rPr>
                <w:b/>
                <w:color w:val="003057"/>
                <w:spacing w:val="-2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2030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6D5C6B" w:rsidRPr="002852C4" w:rsidRDefault="00A76A66">
            <w:pPr>
              <w:pStyle w:val="TableParagraph"/>
              <w:spacing w:before="1"/>
              <w:ind w:left="105"/>
              <w:rPr>
                <w:color w:val="1F497D" w:themeColor="text2"/>
                <w:sz w:val="24"/>
              </w:rPr>
            </w:pPr>
            <w:proofErr w:type="spellStart"/>
            <w:r w:rsidRPr="002852C4">
              <w:rPr>
                <w:color w:val="1F497D" w:themeColor="text2"/>
                <w:sz w:val="24"/>
              </w:rPr>
              <w:t>Obiettivo</w:t>
            </w:r>
            <w:proofErr w:type="spellEnd"/>
            <w:r w:rsidRPr="002852C4">
              <w:rPr>
                <w:color w:val="1F497D" w:themeColor="text2"/>
                <w:spacing w:val="-4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11.4</w:t>
            </w:r>
          </w:p>
          <w:p w:rsidR="006D5C6B" w:rsidRPr="002852C4" w:rsidRDefault="006D5C6B">
            <w:pPr>
              <w:pStyle w:val="TableParagraph"/>
              <w:spacing w:before="5"/>
              <w:rPr>
                <w:b/>
                <w:color w:val="1F497D" w:themeColor="text2"/>
                <w:sz w:val="24"/>
              </w:rPr>
            </w:pPr>
          </w:p>
          <w:p w:rsidR="006D5C6B" w:rsidRPr="002852C4" w:rsidRDefault="00A76A66">
            <w:pPr>
              <w:pStyle w:val="TableParagraph"/>
              <w:spacing w:before="1" w:line="237" w:lineRule="auto"/>
              <w:ind w:left="105" w:right="623"/>
              <w:rPr>
                <w:color w:val="1F497D" w:themeColor="text2"/>
                <w:sz w:val="24"/>
              </w:rPr>
            </w:pPr>
            <w:proofErr w:type="spellStart"/>
            <w:r w:rsidRPr="002852C4">
              <w:rPr>
                <w:color w:val="1F497D" w:themeColor="text2"/>
                <w:sz w:val="24"/>
              </w:rPr>
              <w:t>Potenziare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gli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sforzi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per </w:t>
            </w:r>
            <w:proofErr w:type="spellStart"/>
            <w:r w:rsidRPr="002852C4">
              <w:rPr>
                <w:color w:val="1F497D" w:themeColor="text2"/>
                <w:sz w:val="24"/>
              </w:rPr>
              <w:t>proteggere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salvaguardare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il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patrimonio</w:t>
            </w:r>
            <w:proofErr w:type="spellEnd"/>
            <w:r w:rsidRPr="002852C4">
              <w:rPr>
                <w:color w:val="1F497D" w:themeColor="text2"/>
                <w:spacing w:val="-5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culturale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 xml:space="preserve">e </w:t>
            </w:r>
            <w:proofErr w:type="spellStart"/>
            <w:r w:rsidRPr="002852C4">
              <w:rPr>
                <w:color w:val="1F497D" w:themeColor="text2"/>
                <w:sz w:val="24"/>
              </w:rPr>
              <w:t>naturale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del </w:t>
            </w:r>
            <w:proofErr w:type="spellStart"/>
            <w:r w:rsidRPr="002852C4">
              <w:rPr>
                <w:color w:val="1F497D" w:themeColor="text2"/>
                <w:sz w:val="24"/>
              </w:rPr>
              <w:t>mondo</w:t>
            </w:r>
            <w:proofErr w:type="spellEnd"/>
          </w:p>
        </w:tc>
      </w:tr>
      <w:tr w:rsidR="006D5C6B">
        <w:trPr>
          <w:trHeight w:val="1967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D5C6B" w:rsidRDefault="00A76A6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OBIETTIVI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6D5C6B" w:rsidRPr="002852C4" w:rsidRDefault="00A76A66">
            <w:pPr>
              <w:pStyle w:val="TableParagraph"/>
              <w:spacing w:before="1"/>
              <w:ind w:left="105" w:right="94"/>
              <w:jc w:val="both"/>
              <w:rPr>
                <w:color w:val="1F497D" w:themeColor="text2"/>
                <w:sz w:val="24"/>
              </w:rPr>
            </w:pPr>
            <w:proofErr w:type="spellStart"/>
            <w:r w:rsidRPr="002852C4">
              <w:rPr>
                <w:color w:val="1F497D" w:themeColor="text2"/>
                <w:sz w:val="24"/>
              </w:rPr>
              <w:t>Conoscere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l’art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. 9 </w:t>
            </w:r>
            <w:proofErr w:type="spellStart"/>
            <w:r w:rsidRPr="002852C4">
              <w:rPr>
                <w:color w:val="1F497D" w:themeColor="text2"/>
                <w:sz w:val="24"/>
              </w:rPr>
              <w:t>della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Costituzione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, </w:t>
            </w:r>
            <w:proofErr w:type="spellStart"/>
            <w:r w:rsidRPr="002852C4">
              <w:rPr>
                <w:color w:val="1F497D" w:themeColor="text2"/>
                <w:sz w:val="24"/>
              </w:rPr>
              <w:t>conoscere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l’Unesco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, </w:t>
            </w:r>
            <w:proofErr w:type="spellStart"/>
            <w:r w:rsidRPr="002852C4">
              <w:rPr>
                <w:color w:val="1F497D" w:themeColor="text2"/>
                <w:sz w:val="24"/>
              </w:rPr>
              <w:t>sviluppare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consapevolezza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sull’importanza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del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Patrimonio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dell’Umanità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ed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imparare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a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riconoscere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nel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proprio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territorio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“</w:t>
            </w:r>
            <w:proofErr w:type="spellStart"/>
            <w:r w:rsidRPr="002852C4">
              <w:rPr>
                <w:color w:val="1F497D" w:themeColor="text2"/>
                <w:sz w:val="24"/>
              </w:rPr>
              <w:t>beni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di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valore</w:t>
            </w:r>
            <w:proofErr w:type="spellEnd"/>
            <w:r w:rsidRPr="002852C4">
              <w:rPr>
                <w:color w:val="1F497D" w:themeColor="text2"/>
                <w:sz w:val="24"/>
              </w:rPr>
              <w:t>”</w:t>
            </w:r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da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tutelare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valorizzare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. </w:t>
            </w:r>
            <w:proofErr w:type="spellStart"/>
            <w:r w:rsidRPr="002852C4">
              <w:rPr>
                <w:color w:val="1F497D" w:themeColor="text2"/>
                <w:sz w:val="24"/>
              </w:rPr>
              <w:t>Saper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utilizzare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strumenti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digitali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per </w:t>
            </w:r>
            <w:proofErr w:type="spellStart"/>
            <w:r w:rsidRPr="002852C4">
              <w:rPr>
                <w:color w:val="1F497D" w:themeColor="text2"/>
                <w:sz w:val="24"/>
              </w:rPr>
              <w:t>creare</w:t>
            </w:r>
            <w:proofErr w:type="spellEnd"/>
            <w:r w:rsidRPr="002852C4">
              <w:rPr>
                <w:color w:val="1F497D" w:themeColor="text2"/>
                <w:spacing w:val="1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</w:rPr>
              <w:t>guide</w:t>
            </w:r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multimediali</w:t>
            </w:r>
            <w:proofErr w:type="spellEnd"/>
            <w:r w:rsidRPr="002852C4">
              <w:rPr>
                <w:color w:val="1F497D" w:themeColor="text2"/>
                <w:sz w:val="24"/>
              </w:rPr>
              <w:t>.</w:t>
            </w:r>
          </w:p>
        </w:tc>
      </w:tr>
      <w:tr w:rsidR="006D5C6B">
        <w:trPr>
          <w:trHeight w:val="1050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3"/>
              <w:rPr>
                <w:b/>
                <w:sz w:val="24"/>
              </w:rPr>
            </w:pPr>
          </w:p>
          <w:p w:rsidR="006D5C6B" w:rsidRDefault="00A76A66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DESTINATARI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3"/>
              <w:rPr>
                <w:b/>
                <w:color w:val="1F497D" w:themeColor="text2"/>
                <w:sz w:val="24"/>
              </w:rPr>
            </w:pPr>
          </w:p>
          <w:p w:rsidR="006D5C6B" w:rsidRPr="002852C4" w:rsidRDefault="002852C4">
            <w:pPr>
              <w:pStyle w:val="TableParagraph"/>
              <w:spacing w:before="1"/>
              <w:ind w:left="105"/>
              <w:rPr>
                <w:color w:val="1F497D" w:themeColor="text2"/>
                <w:sz w:val="24"/>
              </w:rPr>
            </w:pPr>
            <w:proofErr w:type="spellStart"/>
            <w:r w:rsidRPr="002852C4">
              <w:rPr>
                <w:color w:val="1F497D" w:themeColor="text2"/>
                <w:sz w:val="24"/>
              </w:rPr>
              <w:t>Studenti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studentesse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delle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classi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quinte</w:t>
            </w:r>
            <w:proofErr w:type="spellEnd"/>
          </w:p>
        </w:tc>
      </w:tr>
      <w:tr w:rsidR="006D5C6B">
        <w:trPr>
          <w:trHeight w:val="1381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D5C6B" w:rsidRDefault="00A76A66">
            <w:pPr>
              <w:pStyle w:val="TableParagraph"/>
              <w:spacing w:before="1"/>
              <w:ind w:left="110" w:right="479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DISCIPLINA/E</w:t>
            </w:r>
            <w:r>
              <w:rPr>
                <w:b/>
                <w:color w:val="003057"/>
                <w:spacing w:val="-50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COINVOLTE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6D5C6B" w:rsidRPr="002852C4" w:rsidRDefault="002852C4">
            <w:pPr>
              <w:pStyle w:val="TableParagraph"/>
              <w:spacing w:before="1"/>
              <w:ind w:left="105" w:right="3554"/>
              <w:rPr>
                <w:color w:val="1F497D" w:themeColor="text2"/>
                <w:sz w:val="24"/>
              </w:rPr>
            </w:pPr>
            <w:bookmarkStart w:id="0" w:name="_GoBack"/>
            <w:bookmarkEnd w:id="0"/>
            <w:r w:rsidRPr="002852C4">
              <w:rPr>
                <w:color w:val="1F497D" w:themeColor="text2"/>
                <w:sz w:val="24"/>
              </w:rPr>
              <w:t xml:space="preserve">Il </w:t>
            </w:r>
            <w:proofErr w:type="spellStart"/>
            <w:r w:rsidRPr="002852C4">
              <w:rPr>
                <w:color w:val="1F497D" w:themeColor="text2"/>
                <w:sz w:val="24"/>
              </w:rPr>
              <w:t>consiglio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classe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progetta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in </w:t>
            </w:r>
            <w:proofErr w:type="spellStart"/>
            <w:r w:rsidRPr="002852C4">
              <w:rPr>
                <w:color w:val="1F497D" w:themeColor="text2"/>
                <w:sz w:val="24"/>
              </w:rPr>
              <w:t>modo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interdisciplinare</w:t>
            </w:r>
            <w:proofErr w:type="spellEnd"/>
          </w:p>
        </w:tc>
      </w:tr>
      <w:tr w:rsidR="006D5C6B">
        <w:trPr>
          <w:trHeight w:val="1247"/>
        </w:trPr>
        <w:tc>
          <w:tcPr>
            <w:tcW w:w="2160" w:type="dxa"/>
          </w:tcPr>
          <w:p w:rsidR="006D5C6B" w:rsidRDefault="006D5C6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D5C6B" w:rsidRDefault="00A76A66">
            <w:pPr>
              <w:pStyle w:val="TableParagraph"/>
              <w:spacing w:before="1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color w:val="003057"/>
                <w:sz w:val="24"/>
              </w:rPr>
              <w:t>SOCIAL LEARNING</w:t>
            </w:r>
          </w:p>
        </w:tc>
        <w:tc>
          <w:tcPr>
            <w:tcW w:w="7454" w:type="dxa"/>
          </w:tcPr>
          <w:p w:rsidR="006D5C6B" w:rsidRPr="002852C4" w:rsidRDefault="006D5C6B">
            <w:pPr>
              <w:pStyle w:val="TableParagraph"/>
              <w:spacing w:before="10"/>
              <w:rPr>
                <w:b/>
                <w:color w:val="1F497D" w:themeColor="text2"/>
                <w:sz w:val="23"/>
              </w:rPr>
            </w:pPr>
          </w:p>
          <w:p w:rsidR="006D5C6B" w:rsidRPr="002852C4" w:rsidRDefault="00A76A66">
            <w:pPr>
              <w:pStyle w:val="TableParagraph"/>
              <w:spacing w:before="1"/>
              <w:ind w:left="105" w:right="591"/>
              <w:rPr>
                <w:color w:val="1F497D" w:themeColor="text2"/>
                <w:sz w:val="24"/>
              </w:rPr>
            </w:pPr>
            <w:proofErr w:type="spellStart"/>
            <w:r w:rsidRPr="002852C4">
              <w:rPr>
                <w:color w:val="1F497D" w:themeColor="text2"/>
                <w:sz w:val="24"/>
              </w:rPr>
              <w:t>Creazione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un tour </w:t>
            </w:r>
            <w:proofErr w:type="spellStart"/>
            <w:r w:rsidRPr="002852C4">
              <w:rPr>
                <w:color w:val="1F497D" w:themeColor="text2"/>
                <w:sz w:val="24"/>
              </w:rPr>
              <w:t>multimediale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e </w:t>
            </w:r>
            <w:proofErr w:type="spellStart"/>
            <w:r w:rsidRPr="002852C4">
              <w:rPr>
                <w:color w:val="1F497D" w:themeColor="text2"/>
                <w:sz w:val="24"/>
              </w:rPr>
              <w:t>di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audioguide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originali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create</w:t>
            </w:r>
            <w:r w:rsidRPr="002852C4">
              <w:rPr>
                <w:color w:val="1F497D" w:themeColor="text2"/>
                <w:spacing w:val="-5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dagli</w:t>
            </w:r>
            <w:proofErr w:type="spellEnd"/>
            <w:r w:rsidRPr="002852C4">
              <w:rPr>
                <w:color w:val="1F497D" w:themeColor="text2"/>
                <w:spacing w:val="-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studenti</w:t>
            </w:r>
            <w:proofErr w:type="spellEnd"/>
            <w:r w:rsidRPr="002852C4">
              <w:rPr>
                <w:color w:val="1F497D" w:themeColor="text2"/>
                <w:spacing w:val="-1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sul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patrimonio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ambientale</w:t>
            </w:r>
            <w:proofErr w:type="spellEnd"/>
            <w:r w:rsidRPr="002852C4">
              <w:rPr>
                <w:color w:val="1F497D" w:themeColor="text2"/>
                <w:sz w:val="24"/>
              </w:rPr>
              <w:t xml:space="preserve"> </w:t>
            </w:r>
            <w:proofErr w:type="spellStart"/>
            <w:r w:rsidRPr="002852C4">
              <w:rPr>
                <w:color w:val="1F497D" w:themeColor="text2"/>
                <w:sz w:val="24"/>
              </w:rPr>
              <w:t>territoriale</w:t>
            </w:r>
            <w:proofErr w:type="spellEnd"/>
            <w:r w:rsidRPr="002852C4">
              <w:rPr>
                <w:color w:val="1F497D" w:themeColor="text2"/>
                <w:sz w:val="24"/>
              </w:rPr>
              <w:t>.</w:t>
            </w:r>
          </w:p>
        </w:tc>
      </w:tr>
      <w:tr w:rsidR="006D5C6B">
        <w:trPr>
          <w:trHeight w:val="1127"/>
        </w:trPr>
        <w:tc>
          <w:tcPr>
            <w:tcW w:w="2160" w:type="dxa"/>
          </w:tcPr>
          <w:p w:rsidR="006D5C6B" w:rsidRDefault="00A76A66">
            <w:pPr>
              <w:pStyle w:val="TableParagraph"/>
              <w:spacing w:before="2"/>
              <w:ind w:left="110" w:right="119"/>
              <w:rPr>
                <w:b/>
                <w:sz w:val="24"/>
              </w:rPr>
            </w:pPr>
            <w:r>
              <w:rPr>
                <w:b/>
                <w:color w:val="003057"/>
                <w:sz w:val="24"/>
              </w:rPr>
              <w:t>RIFERIMENTI</w:t>
            </w:r>
            <w:r>
              <w:rPr>
                <w:b/>
                <w:color w:val="003057"/>
                <w:spacing w:val="1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BIBLIOGRAFICI</w:t>
            </w:r>
            <w:r>
              <w:rPr>
                <w:b/>
                <w:color w:val="003057"/>
                <w:spacing w:val="1"/>
                <w:sz w:val="24"/>
              </w:rPr>
              <w:t xml:space="preserve"> </w:t>
            </w:r>
            <w:r>
              <w:rPr>
                <w:b/>
                <w:color w:val="003057"/>
                <w:spacing w:val="-1"/>
                <w:sz w:val="24"/>
              </w:rPr>
              <w:t>E/O</w:t>
            </w:r>
            <w:r>
              <w:rPr>
                <w:b/>
                <w:color w:val="003057"/>
                <w:spacing w:val="-12"/>
                <w:sz w:val="24"/>
              </w:rPr>
              <w:t xml:space="preserve"> </w:t>
            </w:r>
            <w:r>
              <w:rPr>
                <w:b/>
                <w:color w:val="003057"/>
                <w:sz w:val="24"/>
              </w:rPr>
              <w:t>SITOGRAFICI</w:t>
            </w:r>
          </w:p>
        </w:tc>
        <w:tc>
          <w:tcPr>
            <w:tcW w:w="7454" w:type="dxa"/>
          </w:tcPr>
          <w:p w:rsidR="006D5C6B" w:rsidRPr="002852C4" w:rsidRDefault="00A76A66">
            <w:pPr>
              <w:pStyle w:val="TableParagraph"/>
              <w:spacing w:before="2"/>
              <w:ind w:left="105" w:right="1937"/>
              <w:rPr>
                <w:color w:val="1F497D" w:themeColor="text2"/>
                <w:sz w:val="24"/>
              </w:rPr>
            </w:pPr>
            <w:r w:rsidRPr="002852C4">
              <w:rPr>
                <w:color w:val="1F497D" w:themeColor="text2"/>
                <w:sz w:val="24"/>
                <w:u w:val="single" w:color="003057"/>
              </w:rPr>
              <w:t xml:space="preserve">www.patrimoniomondiale.it, </w:t>
            </w:r>
            <w:hyperlink r:id="rId8">
              <w:r w:rsidRPr="002852C4">
                <w:rPr>
                  <w:color w:val="1F497D" w:themeColor="text2"/>
                  <w:sz w:val="24"/>
                  <w:u w:val="single" w:color="003057"/>
                </w:rPr>
                <w:t>www.fondoambiente.it</w:t>
              </w:r>
            </w:hyperlink>
            <w:r w:rsidRPr="002852C4">
              <w:rPr>
                <w:color w:val="1F497D" w:themeColor="text2"/>
                <w:spacing w:val="-50"/>
                <w:sz w:val="24"/>
              </w:rPr>
              <w:t xml:space="preserve"> </w:t>
            </w:r>
            <w:r w:rsidRPr="002852C4">
              <w:rPr>
                <w:color w:val="1F497D" w:themeColor="text2"/>
                <w:sz w:val="24"/>
                <w:u w:val="single" w:color="003057"/>
              </w:rPr>
              <w:t>https://unesdoc.unesco.org/library</w:t>
            </w:r>
          </w:p>
          <w:p w:rsidR="006D5C6B" w:rsidRPr="002852C4" w:rsidRDefault="004E0A5E">
            <w:pPr>
              <w:pStyle w:val="TableParagraph"/>
              <w:spacing w:line="280" w:lineRule="exact"/>
              <w:ind w:left="105"/>
              <w:rPr>
                <w:color w:val="1F497D" w:themeColor="text2"/>
                <w:sz w:val="24"/>
              </w:rPr>
            </w:pPr>
            <w:hyperlink r:id="rId9">
              <w:r w:rsidR="00A76A66" w:rsidRPr="002852C4">
                <w:rPr>
                  <w:color w:val="1F497D" w:themeColor="text2"/>
                  <w:sz w:val="24"/>
                  <w:u w:val="single" w:color="003057"/>
                </w:rPr>
                <w:t>www.izitravel.it</w:t>
              </w:r>
            </w:hyperlink>
          </w:p>
        </w:tc>
      </w:tr>
    </w:tbl>
    <w:p w:rsidR="006D5C6B" w:rsidRDefault="006D5C6B" w:rsidP="006171D5">
      <w:pPr>
        <w:spacing w:line="280" w:lineRule="exact"/>
        <w:rPr>
          <w:b/>
          <w:sz w:val="23"/>
        </w:rPr>
      </w:pPr>
    </w:p>
    <w:sectPr w:rsidR="006D5C6B" w:rsidSect="000005F3">
      <w:headerReference w:type="default" r:id="rId10"/>
      <w:pgSz w:w="11910" w:h="16840"/>
      <w:pgMar w:top="1040" w:right="880" w:bottom="280" w:left="700" w:header="32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F00" w:rsidRDefault="00157F00">
      <w:r>
        <w:separator/>
      </w:r>
    </w:p>
  </w:endnote>
  <w:endnote w:type="continuationSeparator" w:id="0">
    <w:p w:rsidR="00157F00" w:rsidRDefault="00157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F00" w:rsidRDefault="00157F00">
      <w:r>
        <w:separator/>
      </w:r>
    </w:p>
  </w:footnote>
  <w:footnote w:type="continuationSeparator" w:id="0">
    <w:p w:rsidR="00157F00" w:rsidRDefault="00157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C6B" w:rsidRDefault="006D5C6B">
    <w:pPr>
      <w:pStyle w:val="Corpodeltesto"/>
      <w:spacing w:line="14" w:lineRule="auto"/>
      <w:rPr>
        <w:b w:val="0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91897"/>
    <w:multiLevelType w:val="hybridMultilevel"/>
    <w:tmpl w:val="F82429F2"/>
    <w:lvl w:ilvl="0" w:tplc="AAA61826">
      <w:start w:val="1"/>
      <w:numFmt w:val="lowerLetter"/>
      <w:lvlText w:val="%1)"/>
      <w:lvlJc w:val="left"/>
      <w:pPr>
        <w:ind w:left="340" w:hanging="360"/>
        <w:jc w:val="left"/>
      </w:pPr>
      <w:rPr>
        <w:rFonts w:ascii="Cambria" w:eastAsia="Cambria" w:hAnsi="Cambria" w:cs="Cambria" w:hint="default"/>
        <w:b/>
        <w:bCs/>
        <w:i w:val="0"/>
        <w:iCs w:val="0"/>
        <w:color w:val="003057"/>
        <w:w w:val="100"/>
        <w:sz w:val="24"/>
        <w:szCs w:val="24"/>
      </w:rPr>
    </w:lvl>
    <w:lvl w:ilvl="1" w:tplc="DEAC104C">
      <w:numFmt w:val="bullet"/>
      <w:lvlText w:val="•"/>
      <w:lvlJc w:val="left"/>
      <w:pPr>
        <w:ind w:left="1257" w:hanging="360"/>
      </w:pPr>
      <w:rPr>
        <w:rFonts w:hint="default"/>
      </w:rPr>
    </w:lvl>
    <w:lvl w:ilvl="2" w:tplc="7CC40D3C">
      <w:numFmt w:val="bullet"/>
      <w:lvlText w:val="•"/>
      <w:lvlJc w:val="left"/>
      <w:pPr>
        <w:ind w:left="2175" w:hanging="360"/>
      </w:pPr>
      <w:rPr>
        <w:rFonts w:hint="default"/>
      </w:rPr>
    </w:lvl>
    <w:lvl w:ilvl="3" w:tplc="38429216">
      <w:numFmt w:val="bullet"/>
      <w:lvlText w:val="•"/>
      <w:lvlJc w:val="left"/>
      <w:pPr>
        <w:ind w:left="3092" w:hanging="360"/>
      </w:pPr>
      <w:rPr>
        <w:rFonts w:hint="default"/>
      </w:rPr>
    </w:lvl>
    <w:lvl w:ilvl="4" w:tplc="E788D15E">
      <w:numFmt w:val="bullet"/>
      <w:lvlText w:val="•"/>
      <w:lvlJc w:val="left"/>
      <w:pPr>
        <w:ind w:left="4010" w:hanging="360"/>
      </w:pPr>
      <w:rPr>
        <w:rFonts w:hint="default"/>
      </w:rPr>
    </w:lvl>
    <w:lvl w:ilvl="5" w:tplc="C28AA75C">
      <w:numFmt w:val="bullet"/>
      <w:lvlText w:val="•"/>
      <w:lvlJc w:val="left"/>
      <w:pPr>
        <w:ind w:left="4927" w:hanging="360"/>
      </w:pPr>
      <w:rPr>
        <w:rFonts w:hint="default"/>
      </w:rPr>
    </w:lvl>
    <w:lvl w:ilvl="6" w:tplc="21983354">
      <w:numFmt w:val="bullet"/>
      <w:lvlText w:val="•"/>
      <w:lvlJc w:val="left"/>
      <w:pPr>
        <w:ind w:left="5845" w:hanging="360"/>
      </w:pPr>
      <w:rPr>
        <w:rFonts w:hint="default"/>
      </w:rPr>
    </w:lvl>
    <w:lvl w:ilvl="7" w:tplc="883A8622">
      <w:numFmt w:val="bullet"/>
      <w:lvlText w:val="•"/>
      <w:lvlJc w:val="left"/>
      <w:pPr>
        <w:ind w:left="6763" w:hanging="360"/>
      </w:pPr>
      <w:rPr>
        <w:rFonts w:hint="default"/>
      </w:rPr>
    </w:lvl>
    <w:lvl w:ilvl="8" w:tplc="715C6AF4">
      <w:numFmt w:val="bullet"/>
      <w:lvlText w:val="•"/>
      <w:lvlJc w:val="left"/>
      <w:pPr>
        <w:ind w:left="76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6D5C6B"/>
    <w:rsid w:val="000005F3"/>
    <w:rsid w:val="00157F00"/>
    <w:rsid w:val="002134CF"/>
    <w:rsid w:val="002852C4"/>
    <w:rsid w:val="002B2F4A"/>
    <w:rsid w:val="00455C4E"/>
    <w:rsid w:val="004907A7"/>
    <w:rsid w:val="004B5D39"/>
    <w:rsid w:val="004E0A5E"/>
    <w:rsid w:val="005803FA"/>
    <w:rsid w:val="006171D5"/>
    <w:rsid w:val="006D5C6B"/>
    <w:rsid w:val="007B1F58"/>
    <w:rsid w:val="00906E6F"/>
    <w:rsid w:val="00A76A66"/>
    <w:rsid w:val="00C4641A"/>
    <w:rsid w:val="00C6048E"/>
    <w:rsid w:val="00D453E8"/>
    <w:rsid w:val="00DB703A"/>
    <w:rsid w:val="00DD6E98"/>
    <w:rsid w:val="00F27AED"/>
    <w:rsid w:val="00FC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55C4E"/>
    <w:rPr>
      <w:rFonts w:ascii="Cambria" w:eastAsia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5C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55C4E"/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455C4E"/>
    <w:pPr>
      <w:spacing w:before="91"/>
      <w:ind w:left="846" w:right="672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styleId="Paragrafoelenco">
    <w:name w:val="List Paragraph"/>
    <w:basedOn w:val="Normale"/>
    <w:uiPriority w:val="1"/>
    <w:qFormat/>
    <w:rsid w:val="00455C4E"/>
    <w:pPr>
      <w:ind w:left="340" w:right="254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455C4E"/>
  </w:style>
  <w:style w:type="paragraph" w:styleId="Intestazione">
    <w:name w:val="header"/>
    <w:basedOn w:val="Normale"/>
    <w:link w:val="IntestazioneCarattere"/>
    <w:uiPriority w:val="99"/>
    <w:unhideWhenUsed/>
    <w:rsid w:val="00906E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6E6F"/>
    <w:rPr>
      <w:rFonts w:ascii="Cambria" w:eastAsia="Cambria" w:hAnsi="Cambria" w:cs="Cambria"/>
    </w:rPr>
  </w:style>
  <w:style w:type="paragraph" w:styleId="Pidipagina">
    <w:name w:val="footer"/>
    <w:basedOn w:val="Normale"/>
    <w:link w:val="PidipaginaCarattere"/>
    <w:uiPriority w:val="99"/>
    <w:unhideWhenUsed/>
    <w:rsid w:val="00906E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E6F"/>
    <w:rPr>
      <w:rFonts w:ascii="Cambria" w:eastAsia="Cambria" w:hAnsi="Cambria" w:cs="Cambr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34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34CF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oambiente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zitravel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4.5_tuteliAmo la bellezza</vt:lpstr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4.5_tuteliAmo la bellezza</dc:title>
  <dc:creator>chiaracrep</dc:creator>
  <cp:lastModifiedBy>francesco de lucia</cp:lastModifiedBy>
  <cp:revision>2</cp:revision>
  <dcterms:created xsi:type="dcterms:W3CDTF">2024-09-26T17:45:00Z</dcterms:created>
  <dcterms:modified xsi:type="dcterms:W3CDTF">2024-09-26T17:45:00Z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2020-10-24T00:00:00Z</vt:filetime>
  </property>
  <property fmtid="{D5CDD505-2E9C-101B-9397-08002B2CF9AE}" pid="3" name="Creator">
    <vt:lpwstr>Word</vt:lpwstr>
  </property>
  <property fmtid="{D5CDD505-2E9C-101B-9397-08002B2CF9AE}" pid="4" name="LastSaved">
    <vt:filetime>2021-09-04T00:00:00Z</vt:filetime>
  </property>
</Properties>
</file>